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703C9D14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76EB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7988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74987483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C9AC" w14:textId="77777777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512C2211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10C" w14:textId="77777777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2523D7EB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6B1F21DE" w14:textId="77777777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24633723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0D470C5D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79B20CAB" w14:textId="77777777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3E9D07DD" w14:textId="77777777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294379FC" w14:textId="77777777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1CAB8414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63F1927C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7AF6AA56" w14:textId="77777777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623E174E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458D98F5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</w:p>
        </w:tc>
        <w:tc>
          <w:tcPr>
            <w:tcW w:w="6656" w:type="dxa"/>
            <w:vAlign w:val="center"/>
          </w:tcPr>
          <w:p w14:paraId="6431B6C9" w14:textId="77777777" w:rsidR="00483E65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83E65" w14:paraId="7E5D6F1D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31106D2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3F3F66F4" w14:textId="77777777" w:rsidR="00483E65" w:rsidRDefault="006E0068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Community </w:t>
            </w:r>
            <w:proofErr w:type="spellStart"/>
            <w:r>
              <w:rPr>
                <w:rFonts w:cs="Arial"/>
                <w:sz w:val="20"/>
              </w:rPr>
              <w:t>Parterships</w:t>
            </w:r>
            <w:proofErr w:type="spellEnd"/>
            <w:r>
              <w:rPr>
                <w:rFonts w:cs="Arial"/>
                <w:sz w:val="20"/>
              </w:rPr>
              <w:t xml:space="preserve"> Coordinator</w:t>
            </w:r>
          </w:p>
        </w:tc>
      </w:tr>
      <w:tr w:rsidR="00483E65" w14:paraId="07AF811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617C9F86" w14:textId="77777777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0500B86B" w14:textId="77777777" w:rsidR="00483E65" w:rsidRDefault="00B6726C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Mildura </w:t>
            </w:r>
          </w:p>
        </w:tc>
      </w:tr>
      <w:tr w:rsidR="00476EE6" w:rsidRPr="00476EE6" w14:paraId="4A3F253A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2F82D3D" w14:textId="77777777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35EC6DDA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2E8ED52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3840486" w14:textId="77777777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2AAE7C72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12E2AC0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CE51657" w14:textId="77777777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3B96E040" w14:textId="77777777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2625BD29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10D6936E" w14:textId="77777777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2E4BE63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1CEDF31E" w14:textId="77777777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6F947B52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30CA7A68" w14:textId="77777777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7DB6E5AA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62C6BFBF" w14:textId="77777777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6AC770A8" w14:textId="77777777" w:rsidTr="005E14FF">
        <w:trPr>
          <w:trHeight w:val="1241"/>
        </w:trPr>
        <w:tc>
          <w:tcPr>
            <w:tcW w:w="9918" w:type="dxa"/>
          </w:tcPr>
          <w:p w14:paraId="6C959E72" w14:textId="77777777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42EC66A3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022A525C" w14:textId="77777777" w:rsidR="00017871" w:rsidRDefault="00017871" w:rsidP="005E14FF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2CA6506A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r w:rsidR="008240E1">
              <w:rPr>
                <w:rFonts w:cs="Arial"/>
                <w:sz w:val="20"/>
              </w:rPr>
              <w:t xml:space="preserve">Excellent interpersonal, verbal and written communications skills. </w:t>
            </w:r>
          </w:p>
          <w:p w14:paraId="0367C6CF" w14:textId="77777777" w:rsidR="006E0068" w:rsidRDefault="006E0068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F42A494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KSC2:</w:t>
            </w:r>
            <w:r>
              <w:rPr>
                <w:rFonts w:cs="Arial"/>
                <w:sz w:val="20"/>
              </w:rPr>
              <w:tab/>
            </w:r>
            <w:r w:rsidR="00AC3C1E">
              <w:rPr>
                <w:rFonts w:cs="Arial"/>
                <w:sz w:val="20"/>
              </w:rPr>
              <w:t>Previous experience working in a similar role.</w:t>
            </w:r>
          </w:p>
          <w:p w14:paraId="7AB09023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62968EC4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KSC3       Highly developed interpersonal skills with the ability to build strong </w:t>
            </w:r>
            <w:proofErr w:type="spellStart"/>
            <w:r>
              <w:rPr>
                <w:rFonts w:cs="Arial"/>
                <w:sz w:val="20"/>
              </w:rPr>
              <w:t>relationshipos</w:t>
            </w:r>
            <w:proofErr w:type="spellEnd"/>
          </w:p>
          <w:p w14:paraId="44EFDF60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41594E7A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 4      Experience in the use of social media tools and high level of creativity and </w:t>
            </w:r>
            <w:proofErr w:type="spellStart"/>
            <w:r>
              <w:rPr>
                <w:rFonts w:cs="Arial"/>
                <w:sz w:val="20"/>
              </w:rPr>
              <w:t>initative</w:t>
            </w:r>
            <w:proofErr w:type="spellEnd"/>
          </w:p>
          <w:p w14:paraId="1A2467AE" w14:textId="77777777" w:rsidR="00A92393" w:rsidRDefault="00A92393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1AA2B06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8412A1E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 5      Proactive with a positive </w:t>
            </w:r>
            <w:proofErr w:type="gramStart"/>
            <w:r>
              <w:rPr>
                <w:rFonts w:cs="Arial"/>
                <w:sz w:val="20"/>
              </w:rPr>
              <w:t>can do</w:t>
            </w:r>
            <w:proofErr w:type="gramEnd"/>
            <w:r>
              <w:rPr>
                <w:rFonts w:cs="Arial"/>
                <w:sz w:val="20"/>
              </w:rPr>
              <w:t xml:space="preserve"> attitude</w:t>
            </w:r>
          </w:p>
          <w:p w14:paraId="76F9AFCA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63D9DD87" w14:textId="77777777" w:rsidR="00A92393" w:rsidRPr="00A92393" w:rsidRDefault="00AC3C1E" w:rsidP="00D20977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 w:rsidRPr="00A92393">
              <w:rPr>
                <w:rFonts w:cs="Arial"/>
                <w:sz w:val="20"/>
              </w:rPr>
              <w:t xml:space="preserve">KSC 6      Experience in </w:t>
            </w:r>
            <w:r w:rsidR="00A92393" w:rsidRPr="00A92393">
              <w:rPr>
                <w:rFonts w:cs="Arial"/>
                <w:sz w:val="20"/>
              </w:rPr>
              <w:t xml:space="preserve">leading the development of </w:t>
            </w:r>
            <w:proofErr w:type="gramStart"/>
            <w:r w:rsidR="00A92393" w:rsidRPr="00A92393">
              <w:rPr>
                <w:rFonts w:cs="Arial"/>
                <w:sz w:val="20"/>
              </w:rPr>
              <w:t>high level</w:t>
            </w:r>
            <w:proofErr w:type="gramEnd"/>
            <w:r w:rsidR="00A92393" w:rsidRPr="00A92393">
              <w:rPr>
                <w:rFonts w:cs="Arial"/>
                <w:sz w:val="20"/>
              </w:rPr>
              <w:t xml:space="preserve"> communication plans, </w:t>
            </w:r>
            <w:proofErr w:type="spellStart"/>
            <w:r w:rsidR="00A92393" w:rsidRPr="00A92393">
              <w:rPr>
                <w:rFonts w:cs="Arial"/>
                <w:sz w:val="20"/>
              </w:rPr>
              <w:t>eg.</w:t>
            </w:r>
            <w:proofErr w:type="spellEnd"/>
            <w:r w:rsidR="00A92393" w:rsidRPr="00A92393">
              <w:rPr>
                <w:rFonts w:cs="Arial"/>
                <w:sz w:val="20"/>
              </w:rPr>
              <w:t xml:space="preserve"> Consultation </w:t>
            </w:r>
            <w:proofErr w:type="gramStart"/>
            <w:r w:rsidR="00A92393" w:rsidRPr="00A92393">
              <w:rPr>
                <w:rFonts w:cs="Arial"/>
                <w:sz w:val="20"/>
              </w:rPr>
              <w:t xml:space="preserve">Plans </w:t>
            </w:r>
            <w:r w:rsidR="00A92393">
              <w:rPr>
                <w:rFonts w:cs="Arial"/>
                <w:sz w:val="20"/>
              </w:rPr>
              <w:t xml:space="preserve"> </w:t>
            </w:r>
            <w:r w:rsidR="00A92393" w:rsidRPr="00A92393">
              <w:rPr>
                <w:rFonts w:cs="Arial"/>
                <w:sz w:val="20"/>
              </w:rPr>
              <w:t>for</w:t>
            </w:r>
            <w:proofErr w:type="gramEnd"/>
            <w:r w:rsidR="00A92393" w:rsidRPr="00A92393">
              <w:rPr>
                <w:rFonts w:cs="Arial"/>
                <w:sz w:val="20"/>
              </w:rPr>
              <w:t xml:space="preserve"> Environmental Effects Statements and Environment Reports, as part of the environmental assessment process</w:t>
            </w:r>
          </w:p>
          <w:p w14:paraId="38147BB4" w14:textId="77777777" w:rsidR="00AC3C1E" w:rsidRDefault="00AC3C1E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04DA854E" w14:textId="77777777" w:rsidR="00476EE6" w:rsidRDefault="00476EE6" w:rsidP="00476EE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4E38BDCD" w14:textId="1A985140" w:rsidR="005A4BFB" w:rsidRDefault="00476EE6" w:rsidP="00951751">
            <w:pPr>
              <w:tabs>
                <w:tab w:val="left" w:pos="2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</w:t>
            </w:r>
            <w:r w:rsidR="00A92393">
              <w:rPr>
                <w:rFonts w:cs="Arial"/>
                <w:sz w:val="20"/>
              </w:rPr>
              <w:t>7</w:t>
            </w:r>
            <w:r w:rsidR="00A603B9">
              <w:rPr>
                <w:rFonts w:cs="Arial"/>
                <w:sz w:val="20"/>
              </w:rPr>
              <w:t xml:space="preserve">:     </w:t>
            </w:r>
            <w:r w:rsidR="00A92393">
              <w:rPr>
                <w:rFonts w:cs="Arial"/>
                <w:sz w:val="20"/>
              </w:rPr>
              <w:t xml:space="preserve">Ability to write </w:t>
            </w:r>
            <w:r w:rsidR="00A603B9" w:rsidRPr="00A603B9">
              <w:rPr>
                <w:rFonts w:cs="Arial"/>
                <w:sz w:val="20"/>
              </w:rPr>
              <w:t>accurate reports and program documents that meet audience needs and contain the necessary information to achieve their purpose.</w:t>
            </w:r>
          </w:p>
          <w:p w14:paraId="6071D639" w14:textId="77777777" w:rsidR="00D20977" w:rsidRDefault="00D20977" w:rsidP="00951751">
            <w:pPr>
              <w:tabs>
                <w:tab w:val="left" w:pos="2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1D651B6" w14:textId="77777777" w:rsidR="00A92393" w:rsidRDefault="00A92393" w:rsidP="00951751">
            <w:pPr>
              <w:tabs>
                <w:tab w:val="left" w:pos="2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 8     Ability to </w:t>
            </w:r>
            <w:proofErr w:type="spellStart"/>
            <w:r>
              <w:rPr>
                <w:rFonts w:cs="Arial"/>
                <w:sz w:val="20"/>
              </w:rPr>
              <w:t>liase</w:t>
            </w:r>
            <w:proofErr w:type="spellEnd"/>
            <w:r>
              <w:rPr>
                <w:rFonts w:cs="Arial"/>
                <w:sz w:val="20"/>
              </w:rPr>
              <w:t xml:space="preserve"> with media and prepare material for public release to a wide range of audiences. </w:t>
            </w:r>
          </w:p>
          <w:p w14:paraId="4609B711" w14:textId="77777777" w:rsidR="008240E1" w:rsidRDefault="008240E1" w:rsidP="00951751">
            <w:pPr>
              <w:tabs>
                <w:tab w:val="left" w:pos="2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DC0DC11" w14:textId="77777777" w:rsidR="00483E65" w:rsidRDefault="008A5F58" w:rsidP="00A603B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</w:p>
        </w:tc>
      </w:tr>
      <w:tr w:rsidR="00A603B9" w14:paraId="475C135F" w14:textId="77777777" w:rsidTr="005E14FF">
        <w:trPr>
          <w:trHeight w:val="1241"/>
        </w:trPr>
        <w:tc>
          <w:tcPr>
            <w:tcW w:w="9918" w:type="dxa"/>
          </w:tcPr>
          <w:p w14:paraId="0039E03C" w14:textId="77777777" w:rsidR="00A603B9" w:rsidRDefault="00A603B9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14:paraId="325FF87C" w14:textId="77777777" w:rsidR="008A5F58" w:rsidRDefault="008A5F58"/>
    <w:p w14:paraId="26CC6E29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0BAAEED1" w14:textId="77777777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CC4C" w14:textId="77777777" w:rsidR="009C2821" w:rsidRDefault="009C2821">
      <w:r>
        <w:separator/>
      </w:r>
    </w:p>
  </w:endnote>
  <w:endnote w:type="continuationSeparator" w:id="0">
    <w:p w14:paraId="5E621BDE" w14:textId="77777777" w:rsidR="009C2821" w:rsidRDefault="009C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D6B9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Pr="004718D2">
      <w:rPr>
        <w:b/>
        <w:bCs/>
        <w:sz w:val="18"/>
        <w:szCs w:val="18"/>
      </w:rPr>
      <w:fldChar w:fldCharType="end"/>
    </w:r>
  </w:p>
  <w:p w14:paraId="66575371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47CD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2E39B0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53A13752" w14:textId="77777777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6AD4394D" w14:textId="77777777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24F5B17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0AC6A4A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7176372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5F2EBBB1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1EE369AB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15597BF9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1DD4F7C5" w14:textId="77777777" w:rsidTr="00AF1E21">
      <w:trPr>
        <w:jc w:val="center"/>
      </w:trPr>
      <w:tc>
        <w:tcPr>
          <w:tcW w:w="411" w:type="dxa"/>
          <w:vMerge/>
        </w:tcPr>
        <w:p w14:paraId="00A4CF16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4DA937B6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FCB2E36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0B8C4E7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2B66B25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58C0938D" w14:textId="77777777" w:rsidTr="00AF1E21">
      <w:trPr>
        <w:jc w:val="center"/>
      </w:trPr>
      <w:tc>
        <w:tcPr>
          <w:tcW w:w="411" w:type="dxa"/>
          <w:vMerge/>
        </w:tcPr>
        <w:p w14:paraId="0E320893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07FB83C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2ECB9E8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548E6F5F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77537BC8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1FF36348" w14:textId="77777777" w:rsidTr="00AF1E21">
      <w:trPr>
        <w:trHeight w:val="184"/>
        <w:jc w:val="center"/>
      </w:trPr>
      <w:tc>
        <w:tcPr>
          <w:tcW w:w="411" w:type="dxa"/>
          <w:vMerge/>
        </w:tcPr>
        <w:p w14:paraId="6EE977A3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0D9FAC3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419F7C19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1E68A00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2ED0EBD0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566FA0C3" w14:textId="77777777" w:rsidTr="00AF1E21">
      <w:trPr>
        <w:jc w:val="center"/>
      </w:trPr>
      <w:tc>
        <w:tcPr>
          <w:tcW w:w="411" w:type="dxa"/>
          <w:vMerge/>
        </w:tcPr>
        <w:p w14:paraId="57347707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2C73863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FCAF69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2862194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137743FE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2E39B0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</w:p>
  <w:p w14:paraId="61781102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D31E" w14:textId="77777777" w:rsidR="009C2821" w:rsidRDefault="009C2821">
      <w:r>
        <w:separator/>
      </w:r>
    </w:p>
  </w:footnote>
  <w:footnote w:type="continuationSeparator" w:id="0">
    <w:p w14:paraId="793B4A1A" w14:textId="77777777" w:rsidR="009C2821" w:rsidRDefault="009C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B8D2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2E02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B783" w14:textId="77777777" w:rsidR="00EA02E7" w:rsidRDefault="00D20977">
    <w:pPr>
      <w:pStyle w:val="Header"/>
    </w:pPr>
    <w:r>
      <w:rPr>
        <w:noProof/>
        <w:lang w:val="en-US" w:eastAsia="zh-TW"/>
      </w:rPr>
      <w:pict w14:anchorId="71EB06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3905"/>
    <w:multiLevelType w:val="hybridMultilevel"/>
    <w:tmpl w:val="782EE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3"/>
  </w:num>
  <w:num w:numId="13">
    <w:abstractNumId w:val="8"/>
  </w:num>
  <w:num w:numId="14">
    <w:abstractNumId w:val="11"/>
  </w:num>
  <w:num w:numId="15">
    <w:abstractNumId w:val="21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0D4375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43716"/>
    <w:rsid w:val="002527F0"/>
    <w:rsid w:val="00281DA6"/>
    <w:rsid w:val="002C6CD2"/>
    <w:rsid w:val="002D32BD"/>
    <w:rsid w:val="002E1E9C"/>
    <w:rsid w:val="002E39B0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50AE"/>
    <w:rsid w:val="003C627F"/>
    <w:rsid w:val="003F14F5"/>
    <w:rsid w:val="003F4508"/>
    <w:rsid w:val="00421658"/>
    <w:rsid w:val="00431A12"/>
    <w:rsid w:val="004357F6"/>
    <w:rsid w:val="00443BA0"/>
    <w:rsid w:val="00457AD4"/>
    <w:rsid w:val="00461778"/>
    <w:rsid w:val="004718D2"/>
    <w:rsid w:val="004728D4"/>
    <w:rsid w:val="00476EE6"/>
    <w:rsid w:val="00483E65"/>
    <w:rsid w:val="004A4D54"/>
    <w:rsid w:val="004B27E1"/>
    <w:rsid w:val="004E0E59"/>
    <w:rsid w:val="004E1492"/>
    <w:rsid w:val="00522399"/>
    <w:rsid w:val="005A1B13"/>
    <w:rsid w:val="005A3422"/>
    <w:rsid w:val="005A4BFB"/>
    <w:rsid w:val="005B20CB"/>
    <w:rsid w:val="005B4F7E"/>
    <w:rsid w:val="005E14FF"/>
    <w:rsid w:val="005E2770"/>
    <w:rsid w:val="005F047C"/>
    <w:rsid w:val="005F5B30"/>
    <w:rsid w:val="00665718"/>
    <w:rsid w:val="00671E94"/>
    <w:rsid w:val="006B6843"/>
    <w:rsid w:val="006B6C56"/>
    <w:rsid w:val="006C6501"/>
    <w:rsid w:val="006D4157"/>
    <w:rsid w:val="006E0068"/>
    <w:rsid w:val="00763753"/>
    <w:rsid w:val="0077513E"/>
    <w:rsid w:val="00791908"/>
    <w:rsid w:val="00792611"/>
    <w:rsid w:val="00794D9D"/>
    <w:rsid w:val="007A691E"/>
    <w:rsid w:val="007D34D8"/>
    <w:rsid w:val="008205F7"/>
    <w:rsid w:val="008240E1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751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2821"/>
    <w:rsid w:val="009C60E9"/>
    <w:rsid w:val="009C6A2B"/>
    <w:rsid w:val="009E6179"/>
    <w:rsid w:val="009F438E"/>
    <w:rsid w:val="009F7BD5"/>
    <w:rsid w:val="00A06486"/>
    <w:rsid w:val="00A069EC"/>
    <w:rsid w:val="00A15364"/>
    <w:rsid w:val="00A24144"/>
    <w:rsid w:val="00A603B9"/>
    <w:rsid w:val="00A65E82"/>
    <w:rsid w:val="00A721DD"/>
    <w:rsid w:val="00A77971"/>
    <w:rsid w:val="00A909D5"/>
    <w:rsid w:val="00A92393"/>
    <w:rsid w:val="00AB4A69"/>
    <w:rsid w:val="00AC1BE5"/>
    <w:rsid w:val="00AC3C1E"/>
    <w:rsid w:val="00AE60C1"/>
    <w:rsid w:val="00AF1E21"/>
    <w:rsid w:val="00AF29E9"/>
    <w:rsid w:val="00B0775D"/>
    <w:rsid w:val="00B2030F"/>
    <w:rsid w:val="00B22F5E"/>
    <w:rsid w:val="00B277E9"/>
    <w:rsid w:val="00B52CA2"/>
    <w:rsid w:val="00B56C7B"/>
    <w:rsid w:val="00B61232"/>
    <w:rsid w:val="00B614AA"/>
    <w:rsid w:val="00B6726C"/>
    <w:rsid w:val="00BC50FB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E46E4"/>
    <w:rsid w:val="00CF0248"/>
    <w:rsid w:val="00D03DC9"/>
    <w:rsid w:val="00D12832"/>
    <w:rsid w:val="00D20977"/>
    <w:rsid w:val="00D64084"/>
    <w:rsid w:val="00D7334D"/>
    <w:rsid w:val="00D76939"/>
    <w:rsid w:val="00D76AC4"/>
    <w:rsid w:val="00D95E59"/>
    <w:rsid w:val="00DD0A90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2685C"/>
    <w:rsid w:val="00F61DC6"/>
    <w:rsid w:val="00F6247E"/>
    <w:rsid w:val="00F62ED0"/>
    <w:rsid w:val="00FC529C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7C3BEFD"/>
  <w15:chartTrackingRefBased/>
  <w15:docId w15:val="{ACE2EDB2-DF53-487D-866D-FDAD445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9239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E06-0718-45EA-AC18-FD0BB8A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dc:description/>
  <cp:lastModifiedBy>Deanne Kontrec</cp:lastModifiedBy>
  <cp:revision>2</cp:revision>
  <cp:lastPrinted>2017-12-04T01:35:00Z</cp:lastPrinted>
  <dcterms:created xsi:type="dcterms:W3CDTF">2021-02-16T02:32:00Z</dcterms:created>
  <dcterms:modified xsi:type="dcterms:W3CDTF">2021-02-16T02:32:00Z</dcterms:modified>
</cp:coreProperties>
</file>